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>Предоставление 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«Антикризисный 0,1-1-1»: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</w:t>
      </w:r>
      <w:r w:rsidR="006B6F83">
        <w:rPr>
          <w:sz w:val="28"/>
          <w:szCs w:val="28"/>
        </w:rPr>
        <w:t>2</w:t>
      </w:r>
      <w:r w:rsidRPr="00541F96">
        <w:rPr>
          <w:sz w:val="28"/>
          <w:szCs w:val="28"/>
        </w:rPr>
        <w:t xml:space="preserve">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месяцев. </w:t>
      </w:r>
      <w:r w:rsidR="003E3DBB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«Антикризисный 1-1-1»: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</w:t>
      </w:r>
      <w:r w:rsidR="008B4C06">
        <w:rPr>
          <w:sz w:val="28"/>
          <w:szCs w:val="28"/>
        </w:rPr>
        <w:t>5</w:t>
      </w:r>
      <w:r w:rsidRPr="00541F96">
        <w:rPr>
          <w:sz w:val="28"/>
          <w:szCs w:val="28"/>
        </w:rPr>
        <w:t xml:space="preserve"> млн. руб. </w:t>
      </w:r>
      <w:bookmarkStart w:id="0" w:name="_GoBack"/>
      <w:bookmarkEnd w:id="0"/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«Антикризисный 0,1-1-1, подакцизный»: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2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«Антикризисный 1-1-1, подакцизный»: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</w:t>
      </w:r>
      <w:r w:rsidR="008B4C06">
        <w:rPr>
          <w:sz w:val="28"/>
          <w:szCs w:val="28"/>
        </w:rPr>
        <w:t>5</w:t>
      </w:r>
      <w:r w:rsidRPr="00541F96">
        <w:rPr>
          <w:sz w:val="28"/>
          <w:szCs w:val="28"/>
        </w:rPr>
        <w:t xml:space="preserve">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«Восстановление МСП»: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«Самозанятый»: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самозанятых граждан, применяющих специальный налоговый режим «Налог на профессиональный доход», «Самозанятый»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500 тыс.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6B6F83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1-3%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280986">
        <w:rPr>
          <w:sz w:val="28"/>
          <w:szCs w:val="28"/>
        </w:rPr>
        <w:t>3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D44BCC">
        <w:rPr>
          <w:sz w:val="28"/>
          <w:szCs w:val="28"/>
        </w:rPr>
        <w:t>2-</w:t>
      </w:r>
      <w:r w:rsidRPr="00541F96">
        <w:rPr>
          <w:sz w:val="28"/>
          <w:szCs w:val="28"/>
        </w:rPr>
        <w:t xml:space="preserve"> 4 %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lastRenderedPageBreak/>
        <w:t xml:space="preserve">Возможно установление льготного периода погашения основного долга до 12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Если СМСП: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1)студент -2 %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2)Финалист «Школы молодого предпринимателя» -2%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3)Прошедшим обучение в Центрах занятости – 2%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4)Обладателям знака Качества «Сделано на Кубани» - 2%.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12 месяцев.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Необходимо защитить бизнес-проект в рамках образовательного курса, проводимого унитарной некоммерческой организацией «Фонд развития бизнеса Краснодарского края» и предоставить Бизнес-план проекта.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«IT технологии» </w:t>
      </w:r>
      <w:r w:rsidRPr="00541F96">
        <w:rPr>
          <w:sz w:val="28"/>
          <w:szCs w:val="28"/>
        </w:rPr>
        <w:t xml:space="preserve">осуществлять фактическую деятельность в сфере информационных технологий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2-4,25 %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от 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9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от 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от 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</w:t>
      </w:r>
      <w:r w:rsidR="008B4C06">
        <w:rPr>
          <w:sz w:val="28"/>
          <w:szCs w:val="28"/>
        </w:rPr>
        <w:t>3</w:t>
      </w:r>
      <w:r w:rsidRPr="00541F96">
        <w:rPr>
          <w:sz w:val="28"/>
          <w:szCs w:val="28"/>
        </w:rPr>
        <w:t xml:space="preserve">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от 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Р</w:t>
      </w:r>
      <w:r w:rsidR="00C23973">
        <w:rPr>
          <w:rStyle w:val="a4"/>
          <w:sz w:val="28"/>
          <w:szCs w:val="28"/>
        </w:rPr>
        <w:t>ефинанс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lastRenderedPageBreak/>
        <w:t xml:space="preserve">Сумма от 100 тыс. до 5 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4,25 % годовых </w:t>
      </w:r>
    </w:p>
    <w:p w:rsidR="00937C23" w:rsidRPr="00937C23" w:rsidRDefault="00937C23" w:rsidP="00937C23">
      <w:pPr>
        <w:pStyle w:val="a3"/>
        <w:spacing w:before="0" w:beforeAutospacing="0" w:after="0" w:afterAutospacing="0"/>
        <w:rPr>
          <w:sz w:val="28"/>
          <w:szCs w:val="28"/>
        </w:rPr>
      </w:pPr>
      <w:r w:rsidRPr="00937C23">
        <w:rPr>
          <w:sz w:val="28"/>
          <w:szCs w:val="28"/>
        </w:rPr>
        <w:t>Микрозайм предоставляется на цели:</w:t>
      </w:r>
    </w:p>
    <w:p w:rsidR="00937C23" w:rsidRPr="00937C23" w:rsidRDefault="00937C23" w:rsidP="00937C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37C23">
        <w:rPr>
          <w:sz w:val="28"/>
          <w:szCs w:val="28"/>
        </w:rPr>
        <w:t>рефинансирование – погашение в полном объеме основного долга по кредиту, ранее полученному субъектом малого и среднего предпринимательства на цели, связанные с предпринимательской деятельностью, на сумму не более суммы основного долга по рефинансируемому кредиту.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 w:rsidR="0042744D"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9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Отельер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–4,25 % годовых 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Возможно установление льготного периода погашения основного долга до 9 месяцев </w:t>
      </w:r>
    </w:p>
    <w:p w:rsidR="008462DD" w:rsidRPr="008462DD" w:rsidRDefault="008462DD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462DD">
        <w:rPr>
          <w:b/>
          <w:sz w:val="28"/>
          <w:szCs w:val="28"/>
        </w:rPr>
        <w:t>«</w:t>
      </w:r>
      <w:proofErr w:type="spellStart"/>
      <w:r w:rsidRPr="008462DD">
        <w:rPr>
          <w:b/>
          <w:sz w:val="28"/>
          <w:szCs w:val="28"/>
        </w:rPr>
        <w:t>Беззалоговый</w:t>
      </w:r>
      <w:proofErr w:type="spellEnd"/>
      <w:r w:rsidRPr="008462DD">
        <w:rPr>
          <w:b/>
          <w:sz w:val="28"/>
          <w:szCs w:val="28"/>
        </w:rPr>
        <w:t>»</w:t>
      </w:r>
    </w:p>
    <w:p w:rsidR="008462DD" w:rsidRPr="008462DD" w:rsidRDefault="008462DD" w:rsidP="008462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462DD">
        <w:rPr>
          <w:sz w:val="28"/>
          <w:szCs w:val="28"/>
        </w:rPr>
        <w:t>Заявление на предоставление Микрозайма «</w:t>
      </w:r>
      <w:proofErr w:type="spellStart"/>
      <w:r w:rsidRPr="008462DD">
        <w:rPr>
          <w:sz w:val="28"/>
          <w:szCs w:val="28"/>
        </w:rPr>
        <w:t>Беззалоговый</w:t>
      </w:r>
      <w:proofErr w:type="spellEnd"/>
      <w:r w:rsidRPr="008462DD">
        <w:rPr>
          <w:sz w:val="28"/>
          <w:szCs w:val="28"/>
        </w:rPr>
        <w:t xml:space="preserve">» подлежит рассмотрению только при одновременной подаче заявления о предоставлении следующих видов </w:t>
      </w:r>
      <w:proofErr w:type="spellStart"/>
      <w:r w:rsidRPr="008462DD">
        <w:rPr>
          <w:sz w:val="28"/>
          <w:szCs w:val="28"/>
        </w:rPr>
        <w:t>Микрозаймов</w:t>
      </w:r>
      <w:proofErr w:type="spellEnd"/>
      <w:r w:rsidRPr="008462DD">
        <w:rPr>
          <w:sz w:val="28"/>
          <w:szCs w:val="28"/>
        </w:rPr>
        <w:t>: «Бизнес-оборот», «Бизнес-Инвест», «Фермер», «С/Х Кооператив», «Промышленник», «</w:t>
      </w:r>
      <w:proofErr w:type="spellStart"/>
      <w:r w:rsidRPr="008462DD">
        <w:rPr>
          <w:sz w:val="28"/>
          <w:szCs w:val="28"/>
        </w:rPr>
        <w:t>Отельер</w:t>
      </w:r>
      <w:proofErr w:type="spellEnd"/>
      <w:r w:rsidRPr="008462DD">
        <w:rPr>
          <w:sz w:val="28"/>
          <w:szCs w:val="28"/>
        </w:rPr>
        <w:t>».</w:t>
      </w:r>
    </w:p>
    <w:p w:rsidR="008462DD" w:rsidRDefault="008462DD" w:rsidP="008462DD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</w:t>
      </w:r>
      <w:r>
        <w:rPr>
          <w:sz w:val="28"/>
          <w:szCs w:val="28"/>
        </w:rPr>
        <w:t>1,</w:t>
      </w:r>
      <w:r w:rsidRPr="00541F96">
        <w:rPr>
          <w:sz w:val="28"/>
          <w:szCs w:val="28"/>
        </w:rPr>
        <w:t xml:space="preserve">5 млн. руб. </w:t>
      </w:r>
    </w:p>
    <w:p w:rsidR="008462DD" w:rsidRPr="00541F96" w:rsidRDefault="008462DD" w:rsidP="008462DD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>
        <w:rPr>
          <w:sz w:val="28"/>
          <w:szCs w:val="28"/>
        </w:rPr>
        <w:t>1</w:t>
      </w:r>
      <w:r w:rsidRPr="00541F96">
        <w:rPr>
          <w:sz w:val="28"/>
          <w:szCs w:val="28"/>
        </w:rPr>
        <w:t xml:space="preserve">–4,25 % годовых </w:t>
      </w:r>
    </w:p>
    <w:p w:rsidR="006B2F2D" w:rsidRPr="00541F96" w:rsidRDefault="006B2F2D" w:rsidP="00541F9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5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 xml:space="preserve">, телефон для справок: (861)298-08-08,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F96"/>
    <w:rsid w:val="0007721D"/>
    <w:rsid w:val="00280986"/>
    <w:rsid w:val="003E3DBB"/>
    <w:rsid w:val="0042744D"/>
    <w:rsid w:val="004E5C13"/>
    <w:rsid w:val="00541F96"/>
    <w:rsid w:val="006B2F2D"/>
    <w:rsid w:val="006B6F83"/>
    <w:rsid w:val="00780D3F"/>
    <w:rsid w:val="008462DD"/>
    <w:rsid w:val="008B4C06"/>
    <w:rsid w:val="00925294"/>
    <w:rsid w:val="00937C23"/>
    <w:rsid w:val="00B02850"/>
    <w:rsid w:val="00B467E6"/>
    <w:rsid w:val="00C23973"/>
    <w:rsid w:val="00CB703E"/>
    <w:rsid w:val="00D44BCC"/>
    <w:rsid w:val="00DE3644"/>
    <w:rsid w:val="00DF1644"/>
    <w:rsid w:val="00E34889"/>
    <w:rsid w:val="00F6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2BD12-5BA6-4159-8F5C-170C96B5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semiHidden/>
    <w:unhideWhenUsed/>
    <w:rsid w:val="00541F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fmk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0DA01-92A8-420A-9942-14300219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Roma</cp:lastModifiedBy>
  <cp:revision>12</cp:revision>
  <cp:lastPrinted>2022-01-11T06:12:00Z</cp:lastPrinted>
  <dcterms:created xsi:type="dcterms:W3CDTF">2021-07-07T10:33:00Z</dcterms:created>
  <dcterms:modified xsi:type="dcterms:W3CDTF">2022-01-18T06:54:00Z</dcterms:modified>
</cp:coreProperties>
</file>